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60" w:line="259" w:lineRule="auto"/>
        <w:ind w:left="1" w:hanging="3"/>
        <w:rPr>
          <w:rFonts w:ascii="Cambria" w:eastAsia="Cambria" w:hAnsi="Cambria" w:cs="Cambria"/>
          <w:color w:val="FF000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32"/>
          <w:szCs w:val="32"/>
        </w:rPr>
        <w:tab/>
      </w:r>
    </w:p>
    <w:tbl>
      <w:tblPr>
        <w:tblStyle w:val="a"/>
        <w:tblW w:w="9840" w:type="dxa"/>
        <w:tblInd w:w="0" w:type="dxa"/>
        <w:tblBorders>
          <w:top w:val="single" w:sz="36" w:space="0" w:color="632423"/>
          <w:left w:val="single" w:sz="36" w:space="0" w:color="632423"/>
          <w:bottom w:val="single" w:sz="36" w:space="0" w:color="632423"/>
          <w:right w:val="single" w:sz="36" w:space="0" w:color="632423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AF1460">
        <w:trPr>
          <w:trHeight w:val="5156"/>
        </w:trPr>
        <w:tc>
          <w:tcPr>
            <w:tcW w:w="9840" w:type="dxa"/>
            <w:shd w:val="clear" w:color="auto" w:fill="FFFFFF"/>
            <w:vAlign w:val="center"/>
          </w:tcPr>
          <w:p w:rsidR="00AF1460" w:rsidRDefault="00AF1460" w:rsidP="00D40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D40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inline distT="0" distB="0" distL="0" distR="0" wp14:anchorId="3154D0FF" wp14:editId="1DE2958A">
                  <wp:extent cx="6034743" cy="2219325"/>
                  <wp:effectExtent l="0" t="0" r="4445" b="0"/>
                  <wp:docPr id="1" name="Immagine 1" descr="modifiche mar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ifiche mar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9" t="1378" r="3683" b="74997"/>
                          <a:stretch/>
                        </pic:blipFill>
                        <pic:spPr bwMode="auto">
                          <a:xfrm>
                            <a:off x="0" y="0"/>
                            <a:ext cx="6072525" cy="22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1460" w:rsidRDefault="00D40BEF">
            <w:pPr>
              <w:spacing w:after="160" w:line="312" w:lineRule="auto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</w:p>
          <w:p w:rsidR="00D40BEF" w:rsidRDefault="00D40BEF">
            <w:pPr>
              <w:spacing w:after="160" w:line="312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PIANO DIDATTICO PERSONALIZZATO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Alunni stranieri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(</w:t>
            </w:r>
            <w:r>
              <w:rPr>
                <w:rFonts w:ascii="Cambria" w:eastAsia="Cambria" w:hAnsi="Cambria" w:cs="Cambria"/>
                <w:b/>
                <w:color w:val="000000"/>
              </w:rPr>
              <w:t>Dir. Min. 27/12/2012; C.M. n. 8 del 6/03/2013)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aggiornato all’a.s. 2020/2021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center"/>
              <w:rPr>
                <w:rFonts w:ascii="Cambria" w:eastAsia="Cambria" w:hAnsi="Cambria" w:cs="Cambria"/>
                <w:color w:val="000000"/>
                <w:sz w:val="2"/>
                <w:szCs w:val="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Scuola Primaria ……………………………..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A.S. …………/.….……..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Classe ……… Sez ……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="Cambria" w:eastAsia="Cambria" w:hAnsi="Cambria" w:cs="Cambria"/>
          <w:sz w:val="32"/>
          <w:szCs w:val="32"/>
        </w:rPr>
      </w:pPr>
      <w:r>
        <w:br w:type="page"/>
      </w:r>
      <w:r>
        <w:rPr>
          <w:rFonts w:ascii="Cambria" w:eastAsia="Cambria" w:hAnsi="Cambria" w:cs="Cambria"/>
          <w:b/>
          <w:sz w:val="32"/>
          <w:szCs w:val="32"/>
        </w:rPr>
        <w:lastRenderedPageBreak/>
        <w:t>INDICAZIONI PER LA COMPILAZIONE DEL PIANO DIDATTICO PERSONALIZZATO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AF1460" w:rsidRDefault="008F56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Raccogliere le informazioni essenziali sull'alunno (anamnesi familiare e scolastica, contatti con eventuali figure di riferimento italiane, mediatori linguistici, ecc.)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Informare la Dirigente Scolastica delle problematiche dell’alunno 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Contattare la famiglia dell'alunno per esporre le difficoltà incontrate dal bambino durante il percorso formativo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Attivare, ove ritenuto necessario, un percorso personalizzato dando luogo</w:t>
      </w:r>
      <w:r>
        <w:rPr>
          <w:rFonts w:ascii="Cambria" w:eastAsia="Cambria" w:hAnsi="Cambria" w:cs="Cambria"/>
          <w:color w:val="000000"/>
        </w:rPr>
        <w:t xml:space="preserve"> al P.D.P., firmato dalla Dirigente Scolastica, dai docenti che interagiscono con l'alunno e dalla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Nel caso in cui sia necessario trattare dati sensibili per finalità istituzionali, aver cura di includere nel P.D.P. apposita autorizzazione da parte della famiglia.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mbria" w:eastAsia="Cambria" w:hAnsi="Cambria" w:cs="Cambria"/>
          <w:color w:val="F79646"/>
          <w:sz w:val="48"/>
          <w:szCs w:val="48"/>
        </w:rPr>
      </w:pPr>
      <w:r>
        <w:rPr>
          <w:rFonts w:ascii="Cambria" w:eastAsia="Cambria" w:hAnsi="Cambria" w:cs="Cambria"/>
          <w:b/>
          <w:color w:val="F79646"/>
          <w:sz w:val="48"/>
          <w:szCs w:val="48"/>
        </w:rPr>
        <w:lastRenderedPageBreak/>
        <w:t>PIANO DIDATTICO PERSONALIZZATO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  <w:lang w:eastAsia="it-IT"/>
        </w:rPr>
        <w:drawing>
          <wp:inline distT="0" distB="0" distL="114300" distR="114300">
            <wp:extent cx="1089660" cy="938530"/>
            <wp:effectExtent l="0" t="0" r="0" b="0"/>
            <wp:docPr id="1027" name="image1.jpg" descr="60146_10150287469850121_147127235120_14871724_3599958_n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0146_10150287469850121_147127235120_14871724_3599958_n1[1]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32"/>
          <w:szCs w:val="32"/>
        </w:rPr>
        <w:t>DATI GENERALI DELL’ALUNNO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0"/>
        <w:tblW w:w="9827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AF1460">
        <w:trPr>
          <w:trHeight w:val="732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……………………………………………………………...................................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Nazionalità e lingua madre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Scolarizzazione pregressa:</w:t>
            </w:r>
          </w:p>
          <w:p w:rsidR="00AF1460" w:rsidRDefault="008F561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In Italia  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Nel Paese di origine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(per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Data della prima iscrizione in una scuola italiana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Ins. coordinatore della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……………………..…………………………………………………………….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……………………………………………..…………………………………….</w:t>
            </w:r>
          </w:p>
        </w:tc>
      </w:tr>
      <w:tr w:rsidR="00AF1460">
        <w:trPr>
          <w:trHeight w:val="73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già usufruito di un Piano Didattico Personalizzato?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    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⬜</w:t>
            </w:r>
            <w:r>
              <w:rPr>
                <w:rFonts w:ascii="Cambria" w:eastAsia="Cambria" w:hAnsi="Cambria" w:cs="Cambria"/>
                <w:color w:val="000000"/>
              </w:rPr>
              <w:t xml:space="preserve"> Si                           </w:t>
            </w:r>
            <w:r>
              <w:rPr>
                <w:rFonts w:ascii="Cambria" w:eastAsia="Cambria" w:hAnsi="Cambria" w:cs="Cambria"/>
                <w:color w:val="000000"/>
              </w:rPr>
              <w:t>⬜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</w:tr>
      <w:tr w:rsidR="00AF1460">
        <w:trPr>
          <w:trHeight w:val="9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Annotazioni su anni scolastici precedenti: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curriculum regolare</w:t>
            </w:r>
          </w:p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ripetente</w:t>
            </w:r>
          </w:p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altro (specificare)……………………………….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Lingue straniere apprese nel paese di origine: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orale              </w:t>
            </w:r>
            <w:r>
              <w:rPr>
                <w:rFonts w:ascii="Cambria" w:eastAsia="Cambria" w:hAnsi="Cambria" w:cs="Cambria"/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scritto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  <w:r>
              <w:rPr>
                <w:rFonts w:ascii="Cambria" w:eastAsia="Cambria" w:hAnsi="Cambria" w:cs="Cambria"/>
                <w:color w:val="000000"/>
              </w:rPr>
              <w:t xml:space="preserve"> si avvale                   ◻ non si avvale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TIPOLOGIA DI BISOGNO EDUCATIVO SPECIALE: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Alunni NAI (neo arrivati in Italia) </w:t>
      </w:r>
    </w:p>
    <w:p w:rsidR="00AF1460" w:rsidRDefault="008F5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giunto in Italia nell'ultimo triennio (si intendono gli alunni che hanno già avuto una prima alfabetizzazione nelle scuole italiane, ma in cui permangono difficoltà)</w:t>
      </w:r>
    </w:p>
    <w:p w:rsidR="00AF1460" w:rsidRDefault="008F5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che pur essendo in Italia da più anni trova ancora diffi</w:t>
      </w:r>
      <w:r>
        <w:rPr>
          <w:rFonts w:ascii="Cambria" w:eastAsia="Cambria" w:hAnsi="Cambria" w:cs="Cambria"/>
          <w:color w:val="000000"/>
        </w:rPr>
        <w:t>coltà nella lingua italiana e in particolare in quella per lo studio</w:t>
      </w:r>
    </w:p>
    <w:p w:rsidR="00AF1460" w:rsidRDefault="008F56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con età anagrafica non corrispondente alla classe di inserimento causa:</w:t>
      </w:r>
    </w:p>
    <w:p w:rsidR="00AF1460" w:rsidRDefault="008F56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ritardo scolastico rispetto alla normativa italiana</w:t>
      </w:r>
    </w:p>
    <w:p w:rsidR="00AF1460" w:rsidRDefault="008F56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ripetenza</w:t>
      </w:r>
    </w:p>
    <w:p w:rsidR="00AF1460" w:rsidRDefault="008F56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inserito in una classe “inferiore”, </w:t>
      </w:r>
      <w:r>
        <w:rPr>
          <w:rFonts w:ascii="Cambria" w:eastAsia="Cambria" w:hAnsi="Cambria" w:cs="Cambria"/>
          <w:color w:val="000000"/>
        </w:rPr>
        <w:t>in accordo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 di arrivo in Italia: ……/……./………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Eventuali altre informazioni che l'insegnante ritiene utili: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</w:rPr>
        <w:t>....................................................................................................................................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FASE OSSERVATIVA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3.a AMBITO COMPORTAMENTALE-RELAZIONALE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984"/>
      </w:tblGrid>
      <w:tr w:rsidR="00AF146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Collaborazione con i pari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Collaborazione con gli adulti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Motivazione all'apprendimento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Disponibilità alle attività didattiche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Rispetto delle regole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Autonomia personale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nel lavoro scolastico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Frequenza regolare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Cura del materiale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Esecuzione del lavoro assegnato a casa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ANNOTAZIONI: Problemi relazionali o comportamentali 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</w:rPr>
        <w:t>..................................</w:t>
      </w:r>
      <w:r>
        <w:rPr>
          <w:rFonts w:ascii="Cambria" w:eastAsia="Cambria" w:hAnsi="Cambria" w:cs="Cambria"/>
        </w:rPr>
        <w:t>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3.b PROCESSO DI APPRENDIMENTO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Ha difficoltà nella…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2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2000"/>
      </w:tblGrid>
      <w:tr w:rsidR="00AF146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rielaborazione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memorizzazione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attenzione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logica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acquisizione automatismi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parte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>OSSERVAZIONI……………………………………………………………………………………………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3.c COMPETENZE LINGUISTICHE IN INGRESSO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3"/>
        <w:tblW w:w="97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80"/>
        <w:gridCol w:w="1305"/>
        <w:gridCol w:w="1721"/>
        <w:gridCol w:w="1417"/>
      </w:tblGrid>
      <w:tr w:rsidR="00AF146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Adeguata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Parzialmente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Inadeguata</w:t>
            </w: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Comprensione orale</w:t>
            </w: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di semplici parole, termini familiari e frasi minime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di semplici conversazioni quotidiane relative alle attività scolastiche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Comprensione scritta</w:t>
            </w: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capire parole e frasi semplici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capire brevi e semplici testi scritti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del lessico utilizzato in classe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Interazione orale</w:t>
            </w: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ad interagire in modo semplice con gli insegnanti e i compagni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partecipare a conversazioni su argomenti conosciuti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partecipare attivamente ad una discussione su argomenti proposti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Produzione orale</w:t>
            </w:r>
          </w:p>
          <w:p w:rsidR="00AF1460" w:rsidRDefault="008F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È in grado di comunicare con un linguaggio semplice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Riferisce su argomenti affrontati utilizzando un lessico appropriato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Produzione scritta</w:t>
            </w:r>
          </w:p>
          <w:p w:rsidR="00AF1460" w:rsidRDefault="008F5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Scrive testi semplici su argomenti noti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Scrive rispettando le principali regole ortografiche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ANNOTAZIONI: Problemi linguistici 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…………………………………………….......……..…………………………………………………………………………………………………………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32"/>
          <w:szCs w:val="32"/>
        </w:rPr>
        <w:t>……………………………………………</w:t>
      </w:r>
      <w:r>
        <w:rPr>
          <w:rFonts w:ascii="Cambria" w:eastAsia="Cambria" w:hAnsi="Cambria" w:cs="Cambria"/>
          <w:color w:val="000000"/>
          <w:sz w:val="32"/>
          <w:szCs w:val="32"/>
        </w:rPr>
        <w:t>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3.d PUNTI DI FORZA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4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90"/>
        <w:gridCol w:w="3655"/>
        <w:gridCol w:w="4410"/>
      </w:tblGrid>
      <w:tr w:rsidR="00AF1460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Punti di forza dell'alunno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attività preferite: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interessi: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attività extrascolastiche: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discipline preferite: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figure di riferimento nell'extrascuola (genitori, tutor,...):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Punti di forza del gruppo classe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Presenza di: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□ un compagno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□ un gruppo di compagni 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di riferimento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□ per le attività disciplinari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3.e SITUAZIONE DI PARTENZA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Facendo riferimento a: 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□ test di ingresso  □ incontro con mediatore culturale  □ osservazioni sistematiche  □ prime verifiche  □ colloquio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risulta la seguente situazione di partenza: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L’alunno/a dimostra specifiche </w:t>
      </w:r>
      <w:r>
        <w:rPr>
          <w:rFonts w:ascii="Cambria" w:eastAsia="Cambria" w:hAnsi="Cambria" w:cs="Cambria"/>
          <w:b/>
          <w:color w:val="000000"/>
        </w:rPr>
        <w:t>capacità e potenzialità</w:t>
      </w:r>
      <w:r>
        <w:rPr>
          <w:rFonts w:ascii="Cambria" w:eastAsia="Cambria" w:hAnsi="Cambria" w:cs="Cambria"/>
          <w:color w:val="000000"/>
        </w:rPr>
        <w:t xml:space="preserve"> nei seguenti ambiti disciplinari: 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</w:t>
      </w:r>
      <w:r>
        <w:rPr>
          <w:rFonts w:ascii="Cambria" w:eastAsia="Cambria" w:hAnsi="Cambria" w:cs="Cambria"/>
          <w:color w:val="000000"/>
        </w:rPr>
        <w:t xml:space="preserve"> Linguistico-espressivo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◻ Logico-matematico ◻Artistico-espressivo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Tecnologico-scientifico ◻Musicale</w:t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ab/>
        <w:t xml:space="preserve">◻Motorio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Storico-geografico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L’alunno/a dimostra </w:t>
      </w:r>
      <w:r>
        <w:rPr>
          <w:rFonts w:ascii="Cambria" w:eastAsia="Cambria" w:hAnsi="Cambria" w:cs="Cambria"/>
          <w:b/>
          <w:color w:val="000000"/>
        </w:rPr>
        <w:t>difficoltà</w:t>
      </w:r>
      <w:r>
        <w:rPr>
          <w:rFonts w:ascii="Cambria" w:eastAsia="Cambria" w:hAnsi="Cambria" w:cs="Cambria"/>
          <w:color w:val="000000"/>
        </w:rPr>
        <w:t xml:space="preserve"> nei seguenti ambiti disciplinari: 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</w:t>
      </w:r>
      <w:r>
        <w:rPr>
          <w:rFonts w:ascii="Cambria" w:eastAsia="Cambria" w:hAnsi="Cambria" w:cs="Cambria"/>
          <w:color w:val="000000"/>
        </w:rPr>
        <w:t xml:space="preserve"> Linguistico-espressivo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◻ Logico-matematico ◻Artistico-espressivo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Tecnologico-scientifico ◻Musicale</w:t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ab/>
        <w:t xml:space="preserve">◻Motorio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Storico-geografico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DIDATTICA PERSONALIZZATA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Team docente, tenuto conto delle difficoltà rilevate, propone un intervento personalizzato nei contenuti e nei tempi, allo scopo di permettere all'alunno di raggiungere nel corso dell’anno gli obiettivi necessari.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4.a OBIETTIVI EDUCATIVI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scegliere e/o integrare</w:t>
      </w:r>
      <w:r>
        <w:rPr>
          <w:rFonts w:ascii="Cambria" w:eastAsia="Cambria" w:hAnsi="Cambria" w:cs="Cambria"/>
          <w:color w:val="000000"/>
          <w:sz w:val="28"/>
          <w:szCs w:val="28"/>
        </w:rPr>
        <w:t>)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</w:p>
    <w:tbl>
      <w:tblPr>
        <w:tblStyle w:val="a5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AF1460">
        <w:trPr>
          <w:trHeight w:val="4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59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6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53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61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il pieno inserimento nel Paese ospitante attraverso la conoscenza delle forme di aggregazione sociale-culturale-sportiva presente in città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4.b OBIETTIVI DIDATTICI TRASVERSALI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scegliere e/o integrare</w:t>
      </w:r>
      <w:r>
        <w:rPr>
          <w:rFonts w:ascii="Cambria" w:eastAsia="Cambria" w:hAnsi="Cambria" w:cs="Cambria"/>
          <w:color w:val="000000"/>
          <w:sz w:val="28"/>
          <w:szCs w:val="28"/>
        </w:rPr>
        <w:t>)</w:t>
      </w:r>
    </w:p>
    <w:tbl>
      <w:tblPr>
        <w:tblStyle w:val="a6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AF1460">
        <w:trPr>
          <w:trHeight w:val="8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53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89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83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63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OBIETTIVI DIDATTICI DA PERSEGUIRE:</w:t>
      </w:r>
    </w:p>
    <w:tbl>
      <w:tblPr>
        <w:tblStyle w:val="a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F1460">
        <w:trPr>
          <w:trHeight w:val="450"/>
        </w:trPr>
        <w:tc>
          <w:tcPr>
            <w:tcW w:w="9639" w:type="dxa"/>
            <w:tcBorders>
              <w:bottom w:val="nil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1125"/>
        </w:trPr>
        <w:tc>
          <w:tcPr>
            <w:tcW w:w="9639" w:type="dxa"/>
            <w:tcBorders>
              <w:top w:val="nil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4.c </w:t>
      </w: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RISORSE CHE IL TEAM DOCENTE INTENDE METTERE IN ATTO E/O   RICHIEDERE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corso di alfabetizzazione in orario curriculare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corso di alfabetizzazione in orario extracurriculare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testi per italiano L2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recupero metodologico in orario curriculare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recupero metodologico in orario extracurriculare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tutoring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mediatore linguistico culturale </w:t>
      </w:r>
    </w:p>
    <w:p w:rsidR="00AF1460" w:rsidRDefault="008F56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altro….........................................................................................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4.d PERSONALIZZAZIONE DEL PERCORSO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14"/>
          <w:szCs w:val="14"/>
        </w:rPr>
      </w:pPr>
    </w:p>
    <w:tbl>
      <w:tblPr>
        <w:tblStyle w:val="a8"/>
        <w:tblW w:w="96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6240"/>
        <w:gridCol w:w="3441"/>
      </w:tblGrid>
      <w:tr w:rsidR="00AF1460"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Nelle discipline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Sospensione temporanea della valutazione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Riduzione dei programmi ai saperi minimi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Riduzione degli argomenti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Sostituzione di una lingua straniera con Italiano L2 per  un quadrimestre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(previsto per la scuola secondaria di primo grado)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Altri interventi volti a favorire l'acquisizione della lingua italiana 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4.e Criteri per l'adattamento dei programmi </w:t>
      </w:r>
      <w:r>
        <w:rPr>
          <w:rFonts w:ascii="Cambria" w:eastAsia="Cambria" w:hAnsi="Cambria" w:cs="Cambria"/>
          <w:color w:val="000000"/>
          <w:sz w:val="28"/>
          <w:szCs w:val="28"/>
        </w:rPr>
        <w:t>(contenuti disciplinari)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Casi POSSIBILI </w:t>
      </w:r>
      <w:r>
        <w:rPr>
          <w:rFonts w:ascii="Cambria" w:eastAsia="Cambria" w:hAnsi="Cambria" w:cs="Cambria"/>
          <w:color w:val="000000"/>
        </w:rPr>
        <w:t>(che tengano conto dei livelli di padronanza della lingua italiana):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Completamente differenziati (situazione di partenza distante dalla classe)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Ridotti (i contenuti della classe vengono quantitativamente proposti in forma ridotta e qualitativamente adattati alla competenza linguistica, in modo da proporre un percorso realisticamente sostenibile)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Gli stessi programmati per la classe (i contenuti v</w:t>
      </w:r>
      <w:r>
        <w:rPr>
          <w:rFonts w:ascii="Cambria" w:eastAsia="Cambria" w:hAnsi="Cambria" w:cs="Cambria"/>
          <w:color w:val="000000"/>
        </w:rPr>
        <w:t>engono selezionati da ogni docente, in modo da individuare nuclei tematici che permettano il raggiungimento degli obiettivi minimi disciplinari, comuni all’intero gruppo-classe).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FF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FF0000"/>
        </w:rPr>
      </w:pPr>
      <w:r>
        <w:br w:type="page"/>
      </w: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MODAL</w:t>
      </w:r>
      <w:r>
        <w:rPr>
          <w:rFonts w:ascii="Cambria" w:eastAsia="Cambria" w:hAnsi="Cambria" w:cs="Cambria"/>
          <w:b/>
        </w:rPr>
        <w:t xml:space="preserve">ITÀ </w:t>
      </w:r>
      <w:r>
        <w:rPr>
          <w:rFonts w:ascii="Cambria" w:eastAsia="Cambria" w:hAnsi="Cambria" w:cs="Cambria"/>
          <w:b/>
        </w:rPr>
        <w:t>DI VERIFICA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interrogazioni programmate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personalizzazione delle prove (parzialmente o completamente differenziate)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riduzioni di richieste e/o tempi più lunghi per lo svolgimento dei compiti scritti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prove orali in compensazione di prove scritte 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facilitazione nella decodificazione  della consegna</w:t>
      </w:r>
      <w:r>
        <w:rPr>
          <w:rFonts w:ascii="Cambria" w:eastAsia="Cambria" w:hAnsi="Cambria" w:cs="Cambria"/>
          <w:color w:val="000000"/>
        </w:rPr>
        <w:t xml:space="preserve"> delle prove di verifica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altro …………………………………………………………………………..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CRITERI DI VALUTAZIONE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</w:rPr>
        <w:t xml:space="preserve">La valutazione per ogni singola disciplina e quella finale di ammissione alla classe successiva sarà coerente con quanto delineato nel P.D.P. e terrà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conto: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 P.D.P. e degli obiettivi disciplinari indicati e raggiunti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delle attività integrative seguite dall'alunno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della motivazione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dell'impegno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dei progressi in italiano L2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dei progressi nelle discipline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delle potenzialità dell'alunno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delle competenze acquisite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della previsione di sviluppo linguistico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</w:rPr>
      </w:pPr>
    </w:p>
    <w:p w:rsidR="00AF1460" w:rsidRDefault="008F561B">
      <w:pPr>
        <w:ind w:left="0" w:hanging="2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7. Percorsi di apprendimento in caso di DDI</w:t>
      </w:r>
    </w:p>
    <w:p w:rsidR="00AF1460" w:rsidRDefault="00AF1460">
      <w:pPr>
        <w:ind w:left="0" w:hanging="2"/>
        <w:rPr>
          <w:rFonts w:ascii="Cambria" w:eastAsia="Cambria" w:hAnsi="Cambria" w:cs="Cambria"/>
          <w:color w:val="FF0000"/>
          <w:sz w:val="16"/>
          <w:szCs w:val="16"/>
        </w:rPr>
      </w:pPr>
    </w:p>
    <w:p w:rsidR="00AF1460" w:rsidRDefault="008F561B">
      <w:pPr>
        <w:spacing w:after="151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Agli alunni con DSA/ BES  sarà </w:t>
      </w:r>
      <w:r>
        <w:rPr>
          <w:rFonts w:ascii="Cambria" w:eastAsia="Cambria" w:hAnsi="Cambria" w:cs="Cambria"/>
          <w:b/>
          <w:highlight w:val="white"/>
        </w:rPr>
        <w:t>garantito</w:t>
      </w:r>
      <w:r>
        <w:rPr>
          <w:rFonts w:ascii="Cambria" w:eastAsia="Cambria" w:hAnsi="Cambria" w:cs="Cambria"/>
          <w:highlight w:val="white"/>
        </w:rPr>
        <w:t xml:space="preserve"> l’apprendimento attraverso l'utilizzo, per quanto possibile, delle strategie, delle misure dispensative e degli strumenti compensativi indicati nel PDP.</w:t>
      </w:r>
    </w:p>
    <w:p w:rsidR="00AF1460" w:rsidRDefault="008F561B">
      <w:pPr>
        <w:spacing w:after="151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VERIFICA DEGLI STRUMENTI A DISPOSIZIONE DEGLI ALUNNI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Connessione ad internet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PC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Tablet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Smartphone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Altro:___________________________________________________________________________________________</w:t>
      </w:r>
    </w:p>
    <w:p w:rsidR="00AF1460" w:rsidRDefault="008F561B">
      <w:pPr>
        <w:widowControl w:val="0"/>
        <w:spacing w:before="1"/>
        <w:ind w:left="0" w:right="114" w:hanging="2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</w:rPr>
        <w:t xml:space="preserve">Nell’eventualità l’alunno sia sprovvisto dei necessari strumenti, </w:t>
      </w:r>
      <w:r>
        <w:rPr>
          <w:rFonts w:ascii="Cambria" w:eastAsia="Cambria" w:hAnsi="Cambria" w:cs="Cambria"/>
          <w:highlight w:val="white"/>
        </w:rPr>
        <w:t xml:space="preserve">fermo restando la disponibilità degli strumenti tecnologici in dotazione alla scuola, </w:t>
      </w:r>
      <w:r>
        <w:rPr>
          <w:rFonts w:ascii="Cambria" w:eastAsia="Cambria" w:hAnsi="Cambria" w:cs="Cambria"/>
        </w:rPr>
        <w:t>l'Isti</w:t>
      </w:r>
      <w:r>
        <w:rPr>
          <w:rFonts w:ascii="Cambria" w:eastAsia="Cambria" w:hAnsi="Cambria" w:cs="Cambria"/>
        </w:rPr>
        <w:t>tuto provvederà alla concessione in comodato d’uso gratuito degli strumenti necessari per il collegamento.</w:t>
      </w:r>
    </w:p>
    <w:p w:rsidR="00AF1460" w:rsidRDefault="00AF1460">
      <w:pPr>
        <w:spacing w:after="151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</w:p>
    <w:p w:rsidR="00AF1460" w:rsidRDefault="008F561B">
      <w:pPr>
        <w:spacing w:after="109" w:line="248" w:lineRule="auto"/>
        <w:ind w:left="0" w:right="122" w:hanging="2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GESTIONE DELLE INTERAZIONE CON ALUNNI</w:t>
      </w:r>
    </w:p>
    <w:p w:rsidR="00AF1460" w:rsidRDefault="008F561B">
      <w:pPr>
        <w:spacing w:after="152" w:line="248" w:lineRule="auto"/>
        <w:ind w:left="0" w:right="12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Nel caso in cui si renda necessario attuare attività didattica in modalità a distanza, </w:t>
      </w:r>
      <w:r>
        <w:rPr>
          <w:rFonts w:ascii="Cambria" w:eastAsia="Cambria" w:hAnsi="Cambria" w:cs="Cambria"/>
        </w:rPr>
        <w:t>in accordo con la fami</w:t>
      </w:r>
      <w:r>
        <w:rPr>
          <w:rFonts w:ascii="Cambria" w:eastAsia="Cambria" w:hAnsi="Cambria" w:cs="Cambria"/>
        </w:rPr>
        <w:t>glia si decide che l’alunno potrà svolgere: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Attività sincrone con l’intero gruppo classe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Attività sincrone in piccolo gruppo 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Attività sincrone individuali</w:t>
      </w:r>
    </w:p>
    <w:p w:rsidR="00AF1460" w:rsidRDefault="008F561B">
      <w:pPr>
        <w:spacing w:before="240" w:after="240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Materiali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Videolezioni in streaming (lezioni sincrone)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Materiali digitali prodotti dall'insegnante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Videolezioni registrate con applicativi specifici (lezioni asincrone)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Registrazioni audio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Schede, dispense o altro materiale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Filmati, documentari e altre risorse online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 per esercizi interattivi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Questionari e test on line</w:t>
      </w:r>
    </w:p>
    <w:p w:rsidR="00AF1460" w:rsidRDefault="00AF1460">
      <w:pPr>
        <w:ind w:left="0" w:hanging="2"/>
        <w:rPr>
          <w:rFonts w:ascii="Cambria" w:eastAsia="Cambria" w:hAnsi="Cambria" w:cs="Cambria"/>
        </w:rPr>
      </w:pPr>
    </w:p>
    <w:p w:rsidR="00AF1460" w:rsidRDefault="008F561B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Strumenti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R.E. Spaggiari ClasseViva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 Suite for Educational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Libri di testo digitali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Software didattici</w:t>
      </w:r>
    </w:p>
    <w:p w:rsidR="00AF1460" w:rsidRDefault="008F561B">
      <w:pPr>
        <w:numPr>
          <w:ilvl w:val="0"/>
          <w:numId w:val="22"/>
        </w:numPr>
        <w:tabs>
          <w:tab w:val="left" w:pos="1013"/>
          <w:tab w:val="left" w:pos="1014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Libri di testo</w:t>
      </w:r>
    </w:p>
    <w:p w:rsidR="00AF1460" w:rsidRDefault="008F561B">
      <w:pPr>
        <w:numPr>
          <w:ilvl w:val="0"/>
          <w:numId w:val="22"/>
        </w:numPr>
        <w:tabs>
          <w:tab w:val="left" w:pos="1013"/>
          <w:tab w:val="left" w:pos="1014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Altro</w:t>
      </w:r>
    </w:p>
    <w:p w:rsidR="00AF1460" w:rsidRDefault="008F561B">
      <w:pPr>
        <w:tabs>
          <w:tab w:val="left" w:pos="1013"/>
          <w:tab w:val="left" w:pos="1014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AF1460" w:rsidRDefault="008F561B">
      <w:pPr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VALUTAZIONE</w:t>
      </w:r>
    </w:p>
    <w:p w:rsidR="00AF1460" w:rsidRDefault="00AF1460">
      <w:pPr>
        <w:ind w:left="0" w:hanging="2"/>
        <w:rPr>
          <w:rFonts w:ascii="Cambria" w:eastAsia="Cambria" w:hAnsi="Cambria" w:cs="Cambria"/>
          <w:b/>
        </w:rPr>
      </w:pPr>
    </w:p>
    <w:p w:rsidR="00AF1460" w:rsidRDefault="008F561B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highlight w:val="white"/>
        </w:rPr>
        <w:t xml:space="preserve">La valutazione degli alunni con DSA/BES terrà conto delle misure previste nel presente PDP valorizzando: la </w:t>
      </w:r>
      <w:r>
        <w:rPr>
          <w:rFonts w:ascii="Cambria" w:eastAsia="Cambria" w:hAnsi="Cambria" w:cs="Cambria"/>
        </w:rPr>
        <w:t>partecipazione,la d</w:t>
      </w:r>
      <w:r>
        <w:rPr>
          <w:rFonts w:ascii="Cambria" w:eastAsia="Cambria" w:hAnsi="Cambria" w:cs="Cambria"/>
        </w:rPr>
        <w:t>isponibilità alla collaborazione con docenti e compagni, la costanza nello svolgimento delle attività, l’impegno nella produzione del lavoro proposto, i progressi registrati.</w:t>
      </w:r>
    </w:p>
    <w:p w:rsidR="00AF1460" w:rsidRDefault="00AF1460">
      <w:pPr>
        <w:ind w:left="0" w:hanging="2"/>
        <w:rPr>
          <w:rFonts w:ascii="Cambria" w:eastAsia="Cambria" w:hAnsi="Cambria" w:cs="Cambria"/>
          <w:highlight w:val="white"/>
        </w:rPr>
      </w:pPr>
    </w:p>
    <w:p w:rsidR="00AF1460" w:rsidRDefault="008F561B">
      <w:pPr>
        <w:spacing w:after="109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I referenti per gli alunni con BES, attiveranno e manterranno la comunicazione e</w:t>
      </w:r>
      <w:r>
        <w:rPr>
          <w:rFonts w:ascii="Cambria" w:eastAsia="Cambria" w:hAnsi="Cambria" w:cs="Cambria"/>
          <w:highlight w:val="white"/>
        </w:rPr>
        <w:t xml:space="preserve">d il dialogo con alunni e famiglie per verificare eventuali problemi durante la DDI e troveranno soluzioni con la collaborazione del Team dei docenti. </w:t>
      </w:r>
    </w:p>
    <w:p w:rsidR="00AF1460" w:rsidRDefault="008F561B">
      <w:pPr>
        <w:spacing w:after="200" w:line="276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 parti coinvolte si impegnano a rispettare quanto condiviso e concordato nel presente PDP per il succe</w:t>
      </w:r>
      <w:r>
        <w:rPr>
          <w:rFonts w:ascii="Cambria" w:eastAsia="Cambria" w:hAnsi="Cambria" w:cs="Cambria"/>
        </w:rPr>
        <w:t>sso formativo dell’alunno.</w:t>
      </w:r>
    </w:p>
    <w:p w:rsidR="00AF1460" w:rsidRDefault="00AF1460">
      <w:pPr>
        <w:spacing w:after="151" w:line="248" w:lineRule="auto"/>
        <w:ind w:left="1" w:right="122" w:hanging="3"/>
        <w:jc w:val="both"/>
        <w:rPr>
          <w:rFonts w:ascii="Cambria" w:eastAsia="Cambria" w:hAnsi="Cambria" w:cs="Cambria"/>
          <w:b/>
          <w:color w:val="FF0000"/>
          <w:sz w:val="32"/>
          <w:szCs w:val="3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8. </w:t>
      </w:r>
      <w:r>
        <w:rPr>
          <w:rFonts w:ascii="Cambria" w:eastAsia="Cambria" w:hAnsi="Cambria" w:cs="Cambria"/>
          <w:b/>
          <w:sz w:val="32"/>
          <w:szCs w:val="32"/>
        </w:rPr>
        <w:t>PATTO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Si concordano: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 compiti a casa (quantità, qualità richiesta…)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modalità di aiuto: chi, come, per quanto tempo, per quali attività/discipline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gli strumenti compensativi da utilizzare a casa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misure dispensative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 riduzione di compiti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interrogazioni (modalità, contenuti, richieste più importanti…)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altro  …………………………………………………………………………………………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La famiglia si impegna a: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collaborare con il corpo docente segnalando tempestivamente eventuali </w:t>
      </w:r>
      <w:r>
        <w:rPr>
          <w:rFonts w:ascii="Cambria" w:eastAsia="Cambria" w:hAnsi="Cambria" w:cs="Cambria"/>
          <w:color w:val="000000"/>
        </w:rPr>
        <w:t>situazioni di disagio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segnalare sopraggiunti cambiamenti nella modalità e nello stile di apprendimento del proprio figlio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controllare costantemente il diario  relativamente ai compiti assegnati, alle date delle interrogazioni programmate e alle varie comunicazioni  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verificare che i compiti siano stati eseguiti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controllare che il proprio figlio utilizzi anche a casa gli strum</w:t>
      </w:r>
      <w:r>
        <w:rPr>
          <w:rFonts w:ascii="Cambria" w:eastAsia="Cambria" w:hAnsi="Cambria" w:cs="Cambria"/>
          <w:color w:val="000000"/>
        </w:rPr>
        <w:t>enti compensativi previsti dal PDP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controllare che il proprio figlio disponga del materiale richiesto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assicurare una regolare frequenza scolastica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partecipare agli incontri di colloquio con i docenti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La scuola e la famiglia si impegnano a</w:t>
      </w:r>
      <w:r>
        <w:rPr>
          <w:rFonts w:ascii="Cambria" w:eastAsia="Cambria" w:hAnsi="Cambria" w:cs="Cambria"/>
          <w:color w:val="000000"/>
        </w:rPr>
        <w:t>: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sostenere la motivazione e l’impegno dell’alunno nel lavoro scolastico e domestico;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incoraggiare l’acquisizione di un sempre maggior grado di autonomia nella gestione dei tempi di studio, dell’impegno scolastico e delle relazioni con i docenti;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considerare</w:t>
      </w:r>
      <w:r>
        <w:rPr>
          <w:rFonts w:ascii="Cambria" w:eastAsia="Cambria" w:hAnsi="Cambria" w:cs="Cambria"/>
          <w:color w:val="000000"/>
        </w:rPr>
        <w:t xml:space="preserve"> non soltanto il significato valutativo, ma anche formativo delle singole discipline;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altro …............................................................................................................................................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Il presente PDP ha va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lidità fino ……………………………</w:t>
      </w:r>
      <w:r>
        <w:rPr>
          <w:rFonts w:ascii="Cambria" w:eastAsia="Cambria" w:hAnsi="Cambria" w:cs="Cambria"/>
          <w:color w:val="000000"/>
        </w:rPr>
        <w:tab/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</w:rPr>
        <w:t xml:space="preserve">               LA DIRIGENTE SCOLASTICA               </w:t>
      </w:r>
      <w:r>
        <w:rPr>
          <w:rFonts w:ascii="Cambria" w:eastAsia="Cambria" w:hAnsi="Cambria" w:cs="Cambria"/>
          <w:b/>
          <w:color w:val="000000"/>
        </w:rPr>
        <w:tab/>
        <w:t xml:space="preserve">              </w:t>
      </w:r>
      <w:r>
        <w:rPr>
          <w:rFonts w:ascii="Cambria" w:eastAsia="Cambria" w:hAnsi="Cambria" w:cs="Cambria"/>
          <w:b/>
          <w:i/>
          <w:color w:val="000000"/>
        </w:rPr>
        <w:t>Dott.ssa Nunzia Malizia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="0" w:hanging="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----------------------------------------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Presentazione del PDP a: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⬜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madre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>⬜</w:t>
      </w:r>
      <w:r>
        <w:rPr>
          <w:rFonts w:ascii="Cambria" w:eastAsia="Cambria" w:hAnsi="Cambria" w:cs="Cambria"/>
          <w:b/>
          <w:color w:val="000000"/>
        </w:rPr>
        <w:t xml:space="preserve"> padre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>⬜</w:t>
      </w:r>
      <w:r>
        <w:rPr>
          <w:rFonts w:ascii="Cambria" w:eastAsia="Cambria" w:hAnsi="Cambria" w:cs="Cambria"/>
          <w:b/>
          <w:color w:val="000000"/>
        </w:rPr>
        <w:t xml:space="preserve"> tutore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 genitori e/o chi ne fa le veci: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(per accettazione  del PDP e del trattamento dei dati personali del proprio/a  figlio/a da parte delle scuola per fini istituzionali)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……………………………………..……………………………………..……………………………………..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Team docenti: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  <w:sectPr w:rsidR="00AF1460">
          <w:footerReference w:type="default" r:id="rId10"/>
          <w:pgSz w:w="11906" w:h="16838"/>
          <w:pgMar w:top="851" w:right="1134" w:bottom="1134" w:left="1134" w:header="709" w:footer="709" w:gutter="0"/>
          <w:pgNumType w:start="0"/>
          <w:cols w:space="720"/>
          <w:titlePg/>
        </w:sect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………………………….………….   </w:t>
      </w:r>
      <w:r>
        <w:rPr>
          <w:rFonts w:ascii="Cambria" w:eastAsia="Cambria" w:hAnsi="Cambria" w:cs="Cambria"/>
          <w:color w:val="000000"/>
        </w:rPr>
        <w:t>(docente coordinatore di classe)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……………………………………..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…………………………………,….                 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.………………………………….…                 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………………………………….….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…………………………….……….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Cisterna di Latina, ………/…………/…………</w:t>
      </w:r>
    </w:p>
    <w:sectPr w:rsidR="00AF1460">
      <w:type w:val="continuous"/>
      <w:pgSz w:w="11906" w:h="16838"/>
      <w:pgMar w:top="851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1B" w:rsidRDefault="008F561B">
      <w:pPr>
        <w:spacing w:line="240" w:lineRule="auto"/>
        <w:ind w:left="0" w:hanging="2"/>
      </w:pPr>
      <w:r>
        <w:separator/>
      </w:r>
    </w:p>
  </w:endnote>
  <w:endnote w:type="continuationSeparator" w:id="0">
    <w:p w:rsidR="008F561B" w:rsidRDefault="008F56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60" w:rsidRDefault="008F56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D40BEF">
      <w:rPr>
        <w:rFonts w:cs="Times New Roman"/>
        <w:color w:val="000000"/>
      </w:rPr>
      <w:fldChar w:fldCharType="separate"/>
    </w:r>
    <w:r w:rsidR="00D40BEF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:rsidR="00AF1460" w:rsidRDefault="00AF14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1B" w:rsidRDefault="008F561B">
      <w:pPr>
        <w:spacing w:line="240" w:lineRule="auto"/>
        <w:ind w:left="0" w:hanging="2"/>
      </w:pPr>
      <w:r>
        <w:separator/>
      </w:r>
    </w:p>
  </w:footnote>
  <w:footnote w:type="continuationSeparator" w:id="0">
    <w:p w:rsidR="008F561B" w:rsidRDefault="008F561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423"/>
    <w:multiLevelType w:val="multilevel"/>
    <w:tmpl w:val="262CC8D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D058F4"/>
    <w:multiLevelType w:val="multilevel"/>
    <w:tmpl w:val="9D5665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9566FC"/>
    <w:multiLevelType w:val="multilevel"/>
    <w:tmpl w:val="597441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97C7B23"/>
    <w:multiLevelType w:val="multilevel"/>
    <w:tmpl w:val="A798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1273AA"/>
    <w:multiLevelType w:val="multilevel"/>
    <w:tmpl w:val="FDA405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6"/>
      <w:numFmt w:val="bullet"/>
      <w:lvlText w:val="•"/>
      <w:lvlJc w:val="left"/>
      <w:pPr>
        <w:ind w:left="1770" w:hanging="69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450389"/>
    <w:multiLevelType w:val="multilevel"/>
    <w:tmpl w:val="7C42675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E730B"/>
    <w:multiLevelType w:val="multilevel"/>
    <w:tmpl w:val="89DEAA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E452405"/>
    <w:multiLevelType w:val="multilevel"/>
    <w:tmpl w:val="392465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E26952"/>
    <w:multiLevelType w:val="multilevel"/>
    <w:tmpl w:val="54D0114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B8A291D"/>
    <w:multiLevelType w:val="multilevel"/>
    <w:tmpl w:val="10F6262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B8E5682"/>
    <w:multiLevelType w:val="multilevel"/>
    <w:tmpl w:val="041CF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E6413DC"/>
    <w:multiLevelType w:val="multilevel"/>
    <w:tmpl w:val="31A4ECB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F6D4454"/>
    <w:multiLevelType w:val="multilevel"/>
    <w:tmpl w:val="4084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6887B4D"/>
    <w:multiLevelType w:val="multilevel"/>
    <w:tmpl w:val="11D0BF9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14140DB"/>
    <w:multiLevelType w:val="multilevel"/>
    <w:tmpl w:val="AC8AC3F4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2ED731C"/>
    <w:multiLevelType w:val="multilevel"/>
    <w:tmpl w:val="71C6546A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735235A"/>
    <w:multiLevelType w:val="multilevel"/>
    <w:tmpl w:val="C1DEEF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8862890"/>
    <w:multiLevelType w:val="multilevel"/>
    <w:tmpl w:val="D2661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45073F3"/>
    <w:multiLevelType w:val="multilevel"/>
    <w:tmpl w:val="1506FF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8C87084"/>
    <w:multiLevelType w:val="multilevel"/>
    <w:tmpl w:val="8FF67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33152F"/>
    <w:multiLevelType w:val="multilevel"/>
    <w:tmpl w:val="A8182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D085271"/>
    <w:multiLevelType w:val="multilevel"/>
    <w:tmpl w:val="FC82B1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0666585"/>
    <w:multiLevelType w:val="multilevel"/>
    <w:tmpl w:val="D250BD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3B001A"/>
    <w:multiLevelType w:val="multilevel"/>
    <w:tmpl w:val="160AD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BAC7C00"/>
    <w:multiLevelType w:val="multilevel"/>
    <w:tmpl w:val="9D16E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D797B1C"/>
    <w:multiLevelType w:val="multilevel"/>
    <w:tmpl w:val="7172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EA80592"/>
    <w:multiLevelType w:val="multilevel"/>
    <w:tmpl w:val="AB3C8F7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19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21"/>
  </w:num>
  <w:num w:numId="13">
    <w:abstractNumId w:val="6"/>
  </w:num>
  <w:num w:numId="14">
    <w:abstractNumId w:val="12"/>
  </w:num>
  <w:num w:numId="15">
    <w:abstractNumId w:val="25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22"/>
  </w:num>
  <w:num w:numId="21">
    <w:abstractNumId w:val="16"/>
  </w:num>
  <w:num w:numId="22">
    <w:abstractNumId w:val="7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0"/>
    <w:rsid w:val="008F561B"/>
    <w:rsid w:val="00AF1460"/>
    <w:rsid w:val="00D4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E074-9453-4792-9161-D7F2B61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Pidipagina">
    <w:name w:val="footer"/>
    <w:basedOn w:val="Normale"/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Hxtt3hYE+MX6RifqFdqqOTbJw==">AMUW2mXiPTePld1XjeQFchKz16Jlk/FRYAcjmVyDLsrOo3CUtd2tGnH62Wk3R4CqshKldMfDC3+daT89zMwdcljr8AI29JWMQvV8XnhCbbf+MrwaeHu11s4=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2337</Words>
  <Characters>13326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Morza</dc:creator>
  <cp:lastModifiedBy>Virginia</cp:lastModifiedBy>
  <cp:revision>2</cp:revision>
  <dcterms:created xsi:type="dcterms:W3CDTF">2017-02-08T18:40:00Z</dcterms:created>
  <dcterms:modified xsi:type="dcterms:W3CDTF">2020-11-27T14:50:00Z</dcterms:modified>
</cp:coreProperties>
</file>